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b w:val="1"/>
          <w:i w:val="1"/>
          <w:sz w:val="28"/>
          <w:szCs w:val="28"/>
        </w:rPr>
      </w:pPr>
      <w:r w:rsidDel="00000000" w:rsidR="00000000" w:rsidRPr="00000000">
        <w:rPr>
          <w:b w:val="1"/>
          <w:sz w:val="28"/>
          <w:szCs w:val="28"/>
          <w:rtl w:val="0"/>
        </w:rPr>
        <w:t xml:space="preserve">Un coctel que ha recorrido siglos de historia: el</w:t>
      </w:r>
      <w:r w:rsidDel="00000000" w:rsidR="00000000" w:rsidRPr="00000000">
        <w:rPr>
          <w:b w:val="1"/>
          <w:i w:val="1"/>
          <w:sz w:val="28"/>
          <w:szCs w:val="28"/>
          <w:rtl w:val="0"/>
        </w:rPr>
        <w:t xml:space="preserve"> Old-Fashioned</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8"/>
          <w:szCs w:val="28"/>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b w:val="1"/>
          <w:sz w:val="24"/>
          <w:szCs w:val="24"/>
          <w:rtl w:val="0"/>
        </w:rPr>
        <w:t xml:space="preserve">Ciudad de México, a </w:t>
      </w:r>
      <w:r w:rsidDel="00000000" w:rsidR="00000000" w:rsidRPr="00000000">
        <w:rPr>
          <w:b w:val="1"/>
          <w:sz w:val="24"/>
          <w:szCs w:val="24"/>
          <w:highlight w:val="white"/>
          <w:rtl w:val="0"/>
        </w:rPr>
        <w:t xml:space="preserve">10</w:t>
      </w:r>
      <w:r w:rsidDel="00000000" w:rsidR="00000000" w:rsidRPr="00000000">
        <w:rPr>
          <w:b w:val="1"/>
          <w:sz w:val="24"/>
          <w:szCs w:val="24"/>
          <w:rtl w:val="0"/>
        </w:rPr>
        <w:t xml:space="preserve"> de </w:t>
      </w:r>
      <w:r w:rsidDel="00000000" w:rsidR="00000000" w:rsidRPr="00000000">
        <w:rPr>
          <w:b w:val="1"/>
          <w:sz w:val="24"/>
          <w:szCs w:val="24"/>
          <w:highlight w:val="white"/>
          <w:rtl w:val="0"/>
        </w:rPr>
        <w:t xml:space="preserve">agosto </w:t>
      </w:r>
      <w:r w:rsidDel="00000000" w:rsidR="00000000" w:rsidRPr="00000000">
        <w:rPr>
          <w:b w:val="1"/>
          <w:sz w:val="24"/>
          <w:szCs w:val="24"/>
          <w:rtl w:val="0"/>
        </w:rPr>
        <w:t xml:space="preserve">de 2022.- </w:t>
      </w:r>
      <w:r w:rsidDel="00000000" w:rsidR="00000000" w:rsidRPr="00000000">
        <w:rPr>
          <w:sz w:val="24"/>
          <w:szCs w:val="24"/>
          <w:rtl w:val="0"/>
        </w:rPr>
        <w:t xml:space="preserve">Algunas veces, hay nombres que no necesariamente describen bien al objeto que hacen referencia: “Anticuado” es algo que se perdió en el pasado o se adhirió fuertemente a éste, sin evolucionar o cambiar sustancialmente. Sin embargo, un </w:t>
      </w:r>
      <w:r w:rsidDel="00000000" w:rsidR="00000000" w:rsidRPr="00000000">
        <w:rPr>
          <w:b w:val="1"/>
          <w:i w:val="1"/>
          <w:sz w:val="24"/>
          <w:szCs w:val="24"/>
          <w:rtl w:val="0"/>
        </w:rPr>
        <w:t xml:space="preserve">Old-Fashioned </w:t>
      </w:r>
      <w:r w:rsidDel="00000000" w:rsidR="00000000" w:rsidRPr="00000000">
        <w:rPr>
          <w:sz w:val="24"/>
          <w:szCs w:val="24"/>
          <w:rtl w:val="0"/>
        </w:rPr>
        <w:t xml:space="preserve">representa todo lo contrario: un trago que condensa el orígen de un mundo tan amplío y diverso como el de la mixología, y una combinación que, con dos siglos de vigencia, seguirá presente en muchas barras en el futuro.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Más que una receta exacta, un </w:t>
      </w:r>
      <w:r w:rsidDel="00000000" w:rsidR="00000000" w:rsidRPr="00000000">
        <w:rPr>
          <w:b w:val="1"/>
          <w:i w:val="1"/>
          <w:sz w:val="24"/>
          <w:szCs w:val="24"/>
          <w:rtl w:val="0"/>
        </w:rPr>
        <w:t xml:space="preserve">Old-Fashioned</w:t>
      </w:r>
      <w:r w:rsidDel="00000000" w:rsidR="00000000" w:rsidRPr="00000000">
        <w:rPr>
          <w:sz w:val="24"/>
          <w:szCs w:val="24"/>
          <w:rtl w:val="0"/>
        </w:rPr>
        <w:t xml:space="preserve"> es un concepto que se enraizó fácil en la historia de la coctelería: la simplicidad, la mezcla de pocos ingredientes pero de calidad ofrece una experiencia totalmente diferente que puede estar contenida en una copa o, en este caso, en un vaso con el mismo nombre que el coctel.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Su origen se remonta al siglo XIX, donde un </w:t>
      </w:r>
      <w:r w:rsidDel="00000000" w:rsidR="00000000" w:rsidRPr="00000000">
        <w:rPr>
          <w:b w:val="1"/>
          <w:i w:val="1"/>
          <w:sz w:val="24"/>
          <w:szCs w:val="24"/>
          <w:rtl w:val="0"/>
        </w:rPr>
        <w:t xml:space="preserve">Old-Fashioned</w:t>
      </w:r>
      <w:r w:rsidDel="00000000" w:rsidR="00000000" w:rsidRPr="00000000">
        <w:rPr>
          <w:sz w:val="24"/>
          <w:szCs w:val="24"/>
          <w:rtl w:val="0"/>
        </w:rPr>
        <w:t xml:space="preserve"> era básicamente una receta que combinaba espirituoso como el brandy o la ginebra, con bitters, azúcar y agua. Este nombre se le dió porque, en resumen, remitía a una mezcla similar que se hacía en algunos bares en Nueva York. Con el paso del tiempo, comenzaron a surgir algunas variantes: con whisky, por ejemplo, en Chicago, para finales de aquel siglo, o bourbon, con muchos bartenders y personas asumiendo este sutil pero fundamental invento para el mundo.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Hoy, el </w:t>
      </w:r>
      <w:r w:rsidDel="00000000" w:rsidR="00000000" w:rsidRPr="00000000">
        <w:rPr>
          <w:b w:val="1"/>
          <w:i w:val="1"/>
          <w:sz w:val="24"/>
          <w:szCs w:val="24"/>
          <w:rtl w:val="0"/>
        </w:rPr>
        <w:t xml:space="preserve">Old-Fashioned </w:t>
      </w:r>
      <w:r w:rsidDel="00000000" w:rsidR="00000000" w:rsidRPr="00000000">
        <w:rPr>
          <w:sz w:val="24"/>
          <w:szCs w:val="24"/>
          <w:rtl w:val="0"/>
        </w:rPr>
        <w:t xml:space="preserve">quizá no tenga el mismo rostro que hace años; quizá su nombre tenga otro sentido ya, pero siempre será un trago clásico en cualquier barra, un coctel que representa el primer paso de un mundo en constante evolución, el cual siempre agradecerá la simpleza que puede estar contenido en un solo vaso.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Para celebrar el legado de este emblemático coctel, Rémy Martin comparte dos recetas propias que contienen y aportan al trago original los atributos del cognac Rémy Martin XO: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Marylebone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sz w:val="24"/>
          <w:szCs w:val="24"/>
        </w:rPr>
      </w:pPr>
      <w:r w:rsidDel="00000000" w:rsidR="00000000" w:rsidRPr="00000000">
        <w:rPr>
          <w:b w:val="1"/>
          <w:sz w:val="24"/>
          <w:szCs w:val="24"/>
          <w:rtl w:val="0"/>
        </w:rPr>
        <w:t xml:space="preserve">INGREDIENTES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50 ml de Rémy Martin XO. </w:t>
      </w: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15 ml de licor de cereza.</w:t>
      </w: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1 cubo de azúcar.</w:t>
      </w: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3 dashes de bitters de Angostura . </w:t>
      </w: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Cerezas.</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both"/>
        <w:rPr>
          <w:sz w:val="24"/>
          <w:szCs w:val="24"/>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both"/>
        <w:rPr>
          <w:b w:val="1"/>
          <w:sz w:val="24"/>
          <w:szCs w:val="24"/>
        </w:rPr>
      </w:pPr>
      <w:r w:rsidDel="00000000" w:rsidR="00000000" w:rsidRPr="00000000">
        <w:rPr>
          <w:b w:val="1"/>
          <w:sz w:val="24"/>
          <w:szCs w:val="24"/>
          <w:rtl w:val="0"/>
        </w:rPr>
        <w:t xml:space="preserve">Modo de preparación:</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Añadir en un vaso los bitters de Angostura y macerarlos con el cubo de azúcar. Después, vertir el licor de cereza y revolver gentilmente. Agregar hielo y servir lentamente Rémy Martin XO. Mezclar los ingredientes unos 15 segundos y adornar al final con 2 cerezas.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4"/>
          <w:szCs w:val="24"/>
        </w:rPr>
      </w:pPr>
      <w:r w:rsidDel="00000000" w:rsidR="00000000" w:rsidRPr="00000000">
        <w:rPr>
          <w:b w:val="1"/>
          <w:i w:val="1"/>
          <w:sz w:val="24"/>
          <w:szCs w:val="24"/>
          <w:rtl w:val="0"/>
        </w:rPr>
        <w:t xml:space="preserve">Tribeca</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Ingredientes: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50 ml de Rémy Martin XO. </w:t>
      </w: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10 ml de jarabe de canela y chiles.</w:t>
      </w: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5 ml de jugo de limón. </w:t>
      </w: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sz w:val="24"/>
          <w:szCs w:val="24"/>
          <w:u w:val="none"/>
        </w:rPr>
      </w:pPr>
      <w:r w:rsidDel="00000000" w:rsidR="00000000" w:rsidRPr="00000000">
        <w:rPr>
          <w:sz w:val="24"/>
          <w:szCs w:val="24"/>
          <w:rtl w:val="0"/>
        </w:rPr>
        <w:t xml:space="preserve">1 trozo de canela.</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0"/>
        <w:jc w:val="both"/>
        <w:rPr>
          <w:sz w:val="24"/>
          <w:szCs w:val="24"/>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sz w:val="24"/>
          <w:szCs w:val="24"/>
        </w:rPr>
      </w:pPr>
      <w:r w:rsidDel="00000000" w:rsidR="00000000" w:rsidRPr="00000000">
        <w:rPr>
          <w:b w:val="1"/>
          <w:sz w:val="24"/>
          <w:szCs w:val="24"/>
          <w:rtl w:val="0"/>
        </w:rPr>
        <w:t xml:space="preserve">Modo de preparación:</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4"/>
          <w:szCs w:val="24"/>
        </w:rPr>
      </w:pPr>
      <w:r w:rsidDel="00000000" w:rsidR="00000000" w:rsidRPr="00000000">
        <w:rPr>
          <w:sz w:val="24"/>
          <w:szCs w:val="24"/>
          <w:rtl w:val="0"/>
        </w:rPr>
        <w:t xml:space="preserve">En un vaso, mezclar el jarabe picoso con el jugo de limón. Después, añadir hielo servir Rémy Martin XO. Más tarde, mezclar gentilmente y adornar, al final, con un trozo de canela.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8">
      <w:pPr>
        <w:widowControl w:val="0"/>
        <w:spacing w:line="276" w:lineRule="auto"/>
        <w:jc w:val="center"/>
        <w:rPr>
          <w:b w:val="1"/>
          <w:color w:val="263238"/>
        </w:rPr>
      </w:pPr>
      <w:r w:rsidDel="00000000" w:rsidR="00000000" w:rsidRPr="00000000">
        <w:rPr>
          <w:b w:val="1"/>
          <w:color w:val="263238"/>
          <w:rtl w:val="0"/>
        </w:rPr>
        <w:t xml:space="preserve">###</w:t>
      </w:r>
    </w:p>
    <w:p w:rsidR="00000000" w:rsidDel="00000000" w:rsidP="00000000" w:rsidRDefault="00000000" w:rsidRPr="00000000" w14:paraId="00000029">
      <w:pPr>
        <w:widowControl w:val="0"/>
        <w:spacing w:line="276" w:lineRule="auto"/>
        <w:jc w:val="both"/>
        <w:rPr>
          <w:b w:val="1"/>
        </w:rPr>
      </w:pPr>
      <w:r w:rsidDel="00000000" w:rsidR="00000000" w:rsidRPr="00000000">
        <w:rPr>
          <w:rtl w:val="0"/>
        </w:rPr>
      </w:r>
    </w:p>
    <w:p w:rsidR="00000000" w:rsidDel="00000000" w:rsidP="00000000" w:rsidRDefault="00000000" w:rsidRPr="00000000" w14:paraId="0000002A">
      <w:pPr>
        <w:spacing w:line="240" w:lineRule="auto"/>
        <w:ind w:right="140"/>
        <w:jc w:val="both"/>
        <w:rPr>
          <w:color w:val="263238"/>
        </w:rPr>
      </w:pPr>
      <w:r w:rsidDel="00000000" w:rsidR="00000000" w:rsidRPr="00000000">
        <w:rPr>
          <w:color w:val="222222"/>
          <w:rtl w:val="0"/>
        </w:rPr>
        <w:t xml:space="preserve">Puedes adquirir tu botella de Rémy Martin XO en lo siguientes establecimientos: </w:t>
      </w:r>
      <w:r w:rsidDel="00000000" w:rsidR="00000000" w:rsidRPr="00000000">
        <w:rPr>
          <w:rtl w:val="0"/>
        </w:rPr>
      </w:r>
    </w:p>
    <w:p w:rsidR="00000000" w:rsidDel="00000000" w:rsidP="00000000" w:rsidRDefault="00000000" w:rsidRPr="00000000" w14:paraId="0000002B">
      <w:pPr>
        <w:widowControl w:val="0"/>
        <w:numPr>
          <w:ilvl w:val="0"/>
          <w:numId w:val="4"/>
        </w:numPr>
        <w:spacing w:before="240" w:lineRule="auto"/>
        <w:ind w:left="720" w:hanging="360"/>
        <w:rPr>
          <w:b w:val="1"/>
        </w:rPr>
      </w:pPr>
      <w:hyperlink r:id="rId7">
        <w:r w:rsidDel="00000000" w:rsidR="00000000" w:rsidRPr="00000000">
          <w:rPr>
            <w:b w:val="1"/>
            <w:color w:val="1155cc"/>
            <w:u w:val="single"/>
            <w:rtl w:val="0"/>
          </w:rPr>
          <w:t xml:space="preserve">laeuropea.com </w:t>
        </w:r>
      </w:hyperlink>
      <w:r w:rsidDel="00000000" w:rsidR="00000000" w:rsidRPr="00000000">
        <w:rPr>
          <w:rtl w:val="0"/>
        </w:rPr>
      </w:r>
    </w:p>
    <w:p w:rsidR="00000000" w:rsidDel="00000000" w:rsidP="00000000" w:rsidRDefault="00000000" w:rsidRPr="00000000" w14:paraId="0000002C">
      <w:pPr>
        <w:widowControl w:val="0"/>
        <w:numPr>
          <w:ilvl w:val="0"/>
          <w:numId w:val="4"/>
        </w:numPr>
        <w:ind w:left="720" w:hanging="360"/>
        <w:rPr>
          <w:b w:val="1"/>
        </w:rPr>
      </w:pPr>
      <w:hyperlink r:id="rId8">
        <w:r w:rsidDel="00000000" w:rsidR="00000000" w:rsidRPr="00000000">
          <w:rPr>
            <w:b w:val="1"/>
            <w:color w:val="1155cc"/>
            <w:u w:val="single"/>
            <w:rtl w:val="0"/>
          </w:rPr>
          <w:t xml:space="preserve">amazon.com.mx</w:t>
        </w:r>
      </w:hyperlink>
      <w:r w:rsidDel="00000000" w:rsidR="00000000" w:rsidRPr="00000000">
        <w:rPr>
          <w:rtl w:val="0"/>
        </w:rPr>
      </w:r>
    </w:p>
    <w:p w:rsidR="00000000" w:rsidDel="00000000" w:rsidP="00000000" w:rsidRDefault="00000000" w:rsidRPr="00000000" w14:paraId="0000002D">
      <w:pPr>
        <w:widowControl w:val="0"/>
        <w:numPr>
          <w:ilvl w:val="0"/>
          <w:numId w:val="3"/>
        </w:numPr>
        <w:ind w:left="720" w:hanging="360"/>
        <w:rPr>
          <w:b w:val="1"/>
        </w:rPr>
      </w:pPr>
      <w:hyperlink r:id="rId9">
        <w:r w:rsidDel="00000000" w:rsidR="00000000" w:rsidRPr="00000000">
          <w:rPr>
            <w:b w:val="1"/>
            <w:color w:val="1155cc"/>
            <w:u w:val="single"/>
            <w:rtl w:val="0"/>
          </w:rPr>
          <w:t xml:space="preserve">consuvino.com.mx</w:t>
        </w:r>
      </w:hyperlink>
      <w:r w:rsidDel="00000000" w:rsidR="00000000" w:rsidRPr="00000000">
        <w:rPr>
          <w:rtl w:val="0"/>
        </w:rPr>
      </w:r>
    </w:p>
    <w:p w:rsidR="00000000" w:rsidDel="00000000" w:rsidP="00000000" w:rsidRDefault="00000000" w:rsidRPr="00000000" w14:paraId="0000002E">
      <w:pPr>
        <w:widowControl w:val="0"/>
        <w:numPr>
          <w:ilvl w:val="0"/>
          <w:numId w:val="3"/>
        </w:numPr>
        <w:ind w:left="720" w:hanging="360"/>
        <w:rPr>
          <w:b w:val="1"/>
        </w:rPr>
      </w:pPr>
      <w:hyperlink r:id="rId10">
        <w:r w:rsidDel="00000000" w:rsidR="00000000" w:rsidRPr="00000000">
          <w:rPr>
            <w:b w:val="1"/>
            <w:color w:val="1155cc"/>
            <w:u w:val="single"/>
            <w:rtl w:val="0"/>
          </w:rPr>
          <w:t xml:space="preserve">liverpool.com.mx </w:t>
        </w:r>
      </w:hyperlink>
      <w:r w:rsidDel="00000000" w:rsidR="00000000" w:rsidRPr="00000000">
        <w:rPr>
          <w:rtl w:val="0"/>
        </w:rPr>
      </w:r>
    </w:p>
    <w:p w:rsidR="00000000" w:rsidDel="00000000" w:rsidP="00000000" w:rsidRDefault="00000000" w:rsidRPr="00000000" w14:paraId="0000002F">
      <w:pPr>
        <w:widowControl w:val="0"/>
        <w:numPr>
          <w:ilvl w:val="0"/>
          <w:numId w:val="3"/>
        </w:numPr>
        <w:ind w:left="720" w:hanging="360"/>
        <w:rPr>
          <w:b w:val="1"/>
        </w:rPr>
      </w:pPr>
      <w:hyperlink r:id="rId11">
        <w:r w:rsidDel="00000000" w:rsidR="00000000" w:rsidRPr="00000000">
          <w:rPr>
            <w:b w:val="1"/>
            <w:color w:val="1155cc"/>
            <w:u w:val="single"/>
            <w:rtl w:val="0"/>
          </w:rPr>
          <w:t xml:space="preserve">bodegasalianza.com</w:t>
        </w:r>
      </w:hyperlink>
      <w:r w:rsidDel="00000000" w:rsidR="00000000" w:rsidRPr="00000000">
        <w:rPr>
          <w:rtl w:val="0"/>
        </w:rPr>
      </w:r>
    </w:p>
    <w:p w:rsidR="00000000" w:rsidDel="00000000" w:rsidP="00000000" w:rsidRDefault="00000000" w:rsidRPr="00000000" w14:paraId="00000030">
      <w:pPr>
        <w:widowControl w:val="0"/>
        <w:numPr>
          <w:ilvl w:val="0"/>
          <w:numId w:val="3"/>
        </w:numPr>
        <w:ind w:left="720" w:hanging="360"/>
        <w:rPr>
          <w:b w:val="1"/>
        </w:rPr>
      </w:pPr>
      <w:hyperlink r:id="rId12">
        <w:r w:rsidDel="00000000" w:rsidR="00000000" w:rsidRPr="00000000">
          <w:rPr>
            <w:b w:val="1"/>
            <w:color w:val="1155cc"/>
            <w:u w:val="single"/>
            <w:rtl w:val="0"/>
          </w:rPr>
          <w:t xml:space="preserve">lanaval.com.com </w:t>
        </w:r>
      </w:hyperlink>
      <w:r w:rsidDel="00000000" w:rsidR="00000000" w:rsidRPr="00000000">
        <w:rPr>
          <w:rtl w:val="0"/>
        </w:rPr>
      </w:r>
    </w:p>
    <w:p w:rsidR="00000000" w:rsidDel="00000000" w:rsidP="00000000" w:rsidRDefault="00000000" w:rsidRPr="00000000" w14:paraId="00000031">
      <w:pPr>
        <w:widowControl w:val="0"/>
        <w:numPr>
          <w:ilvl w:val="0"/>
          <w:numId w:val="3"/>
        </w:numPr>
        <w:ind w:left="720" w:hanging="360"/>
        <w:rPr>
          <w:b w:val="1"/>
        </w:rPr>
      </w:pPr>
      <w:hyperlink r:id="rId13">
        <w:r w:rsidDel="00000000" w:rsidR="00000000" w:rsidRPr="00000000">
          <w:rPr>
            <w:b w:val="1"/>
            <w:color w:val="1155cc"/>
            <w:u w:val="single"/>
            <w:rtl w:val="0"/>
          </w:rPr>
          <w:t xml:space="preserve">autoserviciorlaplaya.com </w:t>
        </w:r>
      </w:hyperlink>
      <w:r w:rsidDel="00000000" w:rsidR="00000000" w:rsidRPr="00000000">
        <w:rPr>
          <w:rtl w:val="0"/>
        </w:rPr>
      </w:r>
    </w:p>
    <w:p w:rsidR="00000000" w:rsidDel="00000000" w:rsidP="00000000" w:rsidRDefault="00000000" w:rsidRPr="00000000" w14:paraId="00000032">
      <w:pPr>
        <w:widowControl w:val="0"/>
        <w:numPr>
          <w:ilvl w:val="0"/>
          <w:numId w:val="3"/>
        </w:numPr>
        <w:ind w:left="720" w:hanging="360"/>
        <w:rPr>
          <w:b w:val="1"/>
        </w:rPr>
      </w:pPr>
      <w:hyperlink r:id="rId14">
        <w:r w:rsidDel="00000000" w:rsidR="00000000" w:rsidRPr="00000000">
          <w:rPr>
            <w:b w:val="1"/>
            <w:color w:val="1155cc"/>
            <w:u w:val="single"/>
            <w:rtl w:val="0"/>
          </w:rPr>
          <w:t xml:space="preserve">prissa.mx</w:t>
        </w:r>
      </w:hyperlink>
      <w:r w:rsidDel="00000000" w:rsidR="00000000" w:rsidRPr="00000000">
        <w:rPr>
          <w:b w:val="1"/>
          <w:rtl w:val="0"/>
        </w:rPr>
        <w:t xml:space="preserve"> </w:t>
      </w:r>
    </w:p>
    <w:p w:rsidR="00000000" w:rsidDel="00000000" w:rsidP="00000000" w:rsidRDefault="00000000" w:rsidRPr="00000000" w14:paraId="00000033">
      <w:pPr>
        <w:widowControl w:val="0"/>
        <w:numPr>
          <w:ilvl w:val="0"/>
          <w:numId w:val="3"/>
        </w:numPr>
        <w:ind w:left="720" w:hanging="360"/>
        <w:rPr>
          <w:b w:val="1"/>
        </w:rPr>
      </w:pPr>
      <w:hyperlink r:id="rId15">
        <w:r w:rsidDel="00000000" w:rsidR="00000000" w:rsidRPr="00000000">
          <w:rPr>
            <w:b w:val="1"/>
            <w:color w:val="1155cc"/>
            <w:u w:val="single"/>
            <w:rtl w:val="0"/>
          </w:rPr>
          <w:t xml:space="preserve">cavasautto.com</w:t>
        </w:r>
      </w:hyperlink>
      <w:r w:rsidDel="00000000" w:rsidR="00000000" w:rsidRPr="00000000">
        <w:rPr>
          <w:rtl w:val="0"/>
        </w:rPr>
      </w:r>
    </w:p>
    <w:p w:rsidR="00000000" w:rsidDel="00000000" w:rsidP="00000000" w:rsidRDefault="00000000" w:rsidRPr="00000000" w14:paraId="00000034">
      <w:pPr>
        <w:widowControl w:val="0"/>
        <w:numPr>
          <w:ilvl w:val="0"/>
          <w:numId w:val="3"/>
        </w:numPr>
        <w:ind w:left="720" w:hanging="360"/>
        <w:rPr>
          <w:b w:val="1"/>
        </w:rPr>
      </w:pPr>
      <w:hyperlink r:id="rId16">
        <w:r w:rsidDel="00000000" w:rsidR="00000000" w:rsidRPr="00000000">
          <w:rPr>
            <w:b w:val="1"/>
            <w:color w:val="1155cc"/>
            <w:u w:val="single"/>
            <w:rtl w:val="0"/>
          </w:rPr>
          <w:t xml:space="preserve">elpalaciodehierro.com</w:t>
        </w:r>
      </w:hyperlink>
      <w:r w:rsidDel="00000000" w:rsidR="00000000" w:rsidRPr="00000000">
        <w:rPr>
          <w:rtl w:val="0"/>
        </w:rPr>
      </w:r>
    </w:p>
    <w:p w:rsidR="00000000" w:rsidDel="00000000" w:rsidP="00000000" w:rsidRDefault="00000000" w:rsidRPr="00000000" w14:paraId="00000035">
      <w:pPr>
        <w:widowControl w:val="0"/>
        <w:numPr>
          <w:ilvl w:val="0"/>
          <w:numId w:val="3"/>
        </w:numPr>
        <w:ind w:left="720" w:hanging="360"/>
        <w:rPr>
          <w:b w:val="1"/>
        </w:rPr>
      </w:pPr>
      <w:hyperlink r:id="rId17">
        <w:r w:rsidDel="00000000" w:rsidR="00000000" w:rsidRPr="00000000">
          <w:rPr>
            <w:b w:val="1"/>
            <w:color w:val="1155cc"/>
            <w:u w:val="single"/>
            <w:rtl w:val="0"/>
          </w:rPr>
          <w:t xml:space="preserve">chedraui.com.mx</w:t>
        </w:r>
      </w:hyperlink>
      <w:r w:rsidDel="00000000" w:rsidR="00000000" w:rsidRPr="00000000">
        <w:rPr>
          <w:rtl w:val="0"/>
        </w:rPr>
      </w:r>
    </w:p>
    <w:p w:rsidR="00000000" w:rsidDel="00000000" w:rsidP="00000000" w:rsidRDefault="00000000" w:rsidRPr="00000000" w14:paraId="00000036">
      <w:pPr>
        <w:widowControl w:val="0"/>
        <w:numPr>
          <w:ilvl w:val="0"/>
          <w:numId w:val="3"/>
        </w:numPr>
        <w:ind w:left="720" w:hanging="360"/>
        <w:rPr>
          <w:b w:val="1"/>
        </w:rPr>
      </w:pPr>
      <w:hyperlink r:id="rId18">
        <w:r w:rsidDel="00000000" w:rsidR="00000000" w:rsidRPr="00000000">
          <w:rPr>
            <w:b w:val="1"/>
            <w:color w:val="1155cc"/>
            <w:u w:val="single"/>
            <w:rtl w:val="0"/>
          </w:rPr>
          <w:t xml:space="preserve">soriana.com</w:t>
        </w:r>
      </w:hyperlink>
      <w:r w:rsidDel="00000000" w:rsidR="00000000" w:rsidRPr="00000000">
        <w:rPr>
          <w:rtl w:val="0"/>
        </w:rPr>
      </w:r>
    </w:p>
    <w:p w:rsidR="00000000" w:rsidDel="00000000" w:rsidP="00000000" w:rsidRDefault="00000000" w:rsidRPr="00000000" w14:paraId="00000037">
      <w:pPr>
        <w:widowControl w:val="0"/>
        <w:numPr>
          <w:ilvl w:val="0"/>
          <w:numId w:val="3"/>
        </w:numPr>
        <w:spacing w:after="240" w:lineRule="auto"/>
        <w:ind w:left="720" w:hanging="360"/>
        <w:rPr>
          <w:b w:val="1"/>
        </w:rPr>
      </w:pPr>
      <w:hyperlink r:id="rId19">
        <w:r w:rsidDel="00000000" w:rsidR="00000000" w:rsidRPr="00000000">
          <w:rPr>
            <w:b w:val="1"/>
            <w:color w:val="1155cc"/>
            <w:u w:val="single"/>
            <w:rtl w:val="0"/>
          </w:rPr>
          <w:t xml:space="preserve">citymarket.com.mx </w:t>
        </w:r>
      </w:hyperlink>
      <w:r w:rsidDel="00000000" w:rsidR="00000000" w:rsidRPr="00000000">
        <w:rPr>
          <w:rtl w:val="0"/>
        </w:rPr>
      </w:r>
    </w:p>
    <w:p w:rsidR="00000000" w:rsidDel="00000000" w:rsidP="00000000" w:rsidRDefault="00000000" w:rsidRPr="00000000" w14:paraId="00000038">
      <w:pPr>
        <w:spacing w:after="100" w:line="288" w:lineRule="auto"/>
        <w:ind w:right="140"/>
        <w:jc w:val="both"/>
        <w:rPr>
          <w:b w:val="1"/>
          <w:color w:val="263238"/>
          <w:sz w:val="20"/>
          <w:szCs w:val="20"/>
        </w:rPr>
      </w:pPr>
      <w:r w:rsidDel="00000000" w:rsidR="00000000" w:rsidRPr="00000000">
        <w:rPr>
          <w:color w:val="263238"/>
          <w:sz w:val="20"/>
          <w:szCs w:val="20"/>
          <w:rtl w:val="0"/>
        </w:rPr>
        <w:t xml:space="preserve"> </w:t>
      </w:r>
      <w:r w:rsidDel="00000000" w:rsidR="00000000" w:rsidRPr="00000000">
        <w:rPr>
          <w:b w:val="1"/>
          <w:color w:val="263238"/>
          <w:sz w:val="20"/>
          <w:szCs w:val="20"/>
          <w:rtl w:val="0"/>
        </w:rPr>
        <w:t xml:space="preserve">Acerca de Rémy Cointreau</w:t>
      </w:r>
    </w:p>
    <w:p w:rsidR="00000000" w:rsidDel="00000000" w:rsidP="00000000" w:rsidRDefault="00000000" w:rsidRPr="00000000" w14:paraId="00000039">
      <w:pPr>
        <w:spacing w:after="100" w:line="288" w:lineRule="auto"/>
        <w:ind w:right="140"/>
        <w:jc w:val="both"/>
        <w:rPr>
          <w:b w:val="1"/>
          <w:color w:val="263238"/>
        </w:rPr>
      </w:pPr>
      <w:r w:rsidDel="00000000" w:rsidR="00000000" w:rsidRPr="00000000">
        <w:rPr>
          <w:color w:val="263238"/>
          <w:sz w:val="18"/>
          <w:szCs w:val="18"/>
          <w:rtl w:val="0"/>
        </w:rPr>
        <w:t xml:space="preserve">El Grupo Rémy Cointreau es una compañía francesa dirigida por una familia cuyos orígenes se remontan a 1724. En 1990, se fundó este grupo gracias a la fusión de las empresas encabezadas por Hériard Dubreuil, E. Rémy Martin y Cie SA, y por la creada por la familia Cointreau, Cointreau &amp; Cie SA. Rémy Cointreau también es el resultado de otras colaboraciones con importantes compañías activas en la industria de vinos y licores alrededor del mundo. El vínculo más fuerte entre las casas que representan el grupo es el amor por sus </w:t>
      </w:r>
      <w:r w:rsidDel="00000000" w:rsidR="00000000" w:rsidRPr="00000000">
        <w:rPr>
          <w:i w:val="1"/>
          <w:color w:val="263238"/>
          <w:sz w:val="18"/>
          <w:szCs w:val="18"/>
          <w:rtl w:val="0"/>
        </w:rPr>
        <w:t xml:space="preserve">terroirs</w:t>
      </w:r>
      <w:r w:rsidDel="00000000" w:rsidR="00000000" w:rsidRPr="00000000">
        <w:rPr>
          <w:color w:val="263238"/>
          <w:sz w:val="18"/>
          <w:szCs w:val="18"/>
          <w:rtl w:val="0"/>
        </w:rPr>
        <w:t xml:space="preserve"> y la maestría acumulada gracias al tiempo que siempre ha tenido un lugar central en el área de conocimiento. Es responsabilidad de todas las personas que forman parte del Grupo Rémy Cointreau crear una unión entre la tierra, las personas y el tiempo. El portafolio de Grupo Rémy Cointreau en México incluye a las marcas </w:t>
      </w:r>
      <w:r w:rsidDel="00000000" w:rsidR="00000000" w:rsidRPr="00000000">
        <w:rPr>
          <w:b w:val="1"/>
          <w:color w:val="263238"/>
          <w:sz w:val="18"/>
          <w:szCs w:val="18"/>
          <w:rtl w:val="0"/>
        </w:rPr>
        <w:t xml:space="preserve">Cointreau, The Botanist, METAXA, Rémy Martin, Bruichladdich Distillery y LOUIS XIII. </w:t>
      </w:r>
      <w:r w:rsidDel="00000000" w:rsidR="00000000" w:rsidRPr="00000000">
        <w:rPr>
          <w:rtl w:val="0"/>
        </w:rPr>
      </w:r>
    </w:p>
    <w:p w:rsidR="00000000" w:rsidDel="00000000" w:rsidP="00000000" w:rsidRDefault="00000000" w:rsidRPr="00000000" w14:paraId="0000003A">
      <w:pPr>
        <w:spacing w:line="240" w:lineRule="auto"/>
        <w:ind w:right="140"/>
        <w:jc w:val="both"/>
        <w:rPr>
          <w:b w:val="1"/>
          <w:color w:val="263238"/>
        </w:rPr>
      </w:pPr>
      <w:r w:rsidDel="00000000" w:rsidR="00000000" w:rsidRPr="00000000">
        <w:rPr>
          <w:b w:val="1"/>
          <w:color w:val="263238"/>
          <w:rtl w:val="0"/>
        </w:rPr>
        <w:t xml:space="preserve">Contacto para prensa:</w:t>
      </w:r>
    </w:p>
    <w:p w:rsidR="00000000" w:rsidDel="00000000" w:rsidP="00000000" w:rsidRDefault="00000000" w:rsidRPr="00000000" w14:paraId="0000003B">
      <w:pPr>
        <w:spacing w:line="240" w:lineRule="auto"/>
        <w:ind w:right="140"/>
        <w:jc w:val="both"/>
        <w:rPr>
          <w:b w:val="1"/>
          <w:color w:val="263238"/>
        </w:rPr>
      </w:pPr>
      <w:r w:rsidDel="00000000" w:rsidR="00000000" w:rsidRPr="00000000">
        <w:rPr>
          <w:rtl w:val="0"/>
        </w:rPr>
      </w:r>
    </w:p>
    <w:p w:rsidR="00000000" w:rsidDel="00000000" w:rsidP="00000000" w:rsidRDefault="00000000" w:rsidRPr="00000000" w14:paraId="0000003C">
      <w:pPr>
        <w:spacing w:line="240" w:lineRule="auto"/>
        <w:ind w:right="140"/>
        <w:jc w:val="both"/>
        <w:rPr>
          <w:color w:val="263238"/>
        </w:rPr>
      </w:pPr>
      <w:r w:rsidDel="00000000" w:rsidR="00000000" w:rsidRPr="00000000">
        <w:rPr>
          <w:color w:val="263238"/>
          <w:rtl w:val="0"/>
        </w:rPr>
        <w:t xml:space="preserve">Yahel Peláez, PR Manager</w:t>
      </w:r>
    </w:p>
    <w:p w:rsidR="00000000" w:rsidDel="00000000" w:rsidP="00000000" w:rsidRDefault="00000000" w:rsidRPr="00000000" w14:paraId="0000003D">
      <w:pPr>
        <w:spacing w:line="240" w:lineRule="auto"/>
        <w:ind w:right="140"/>
        <w:jc w:val="both"/>
        <w:rPr>
          <w:color w:val="263238"/>
        </w:rPr>
      </w:pPr>
      <w:r w:rsidDel="00000000" w:rsidR="00000000" w:rsidRPr="00000000">
        <w:rPr>
          <w:color w:val="263238"/>
          <w:rtl w:val="0"/>
        </w:rPr>
        <w:t xml:space="preserve">(55) 23 14 28 98 |</w:t>
      </w:r>
      <w:r w:rsidDel="00000000" w:rsidR="00000000" w:rsidRPr="00000000">
        <w:rPr>
          <w:rFonts w:ascii="Calibri" w:cs="Calibri" w:eastAsia="Calibri" w:hAnsi="Calibri"/>
          <w:color w:val="263238"/>
          <w:rtl w:val="0"/>
        </w:rPr>
        <w:t xml:space="preserve"> </w:t>
      </w:r>
      <w:hyperlink r:id="rId20">
        <w:r w:rsidDel="00000000" w:rsidR="00000000" w:rsidRPr="00000000">
          <w:rPr>
            <w:color w:val="1155cc"/>
            <w:u w:val="single"/>
            <w:rtl w:val="0"/>
          </w:rPr>
          <w:t xml:space="preserve">yahel.perez@another.co</w:t>
        </w:r>
      </w:hyperlink>
      <w:r w:rsidDel="00000000" w:rsidR="00000000" w:rsidRPr="00000000">
        <w:rPr>
          <w:rtl w:val="0"/>
        </w:rPr>
      </w:r>
    </w:p>
    <w:p w:rsidR="00000000" w:rsidDel="00000000" w:rsidP="00000000" w:rsidRDefault="00000000" w:rsidRPr="00000000" w14:paraId="0000003E">
      <w:pPr>
        <w:spacing w:line="240" w:lineRule="auto"/>
        <w:ind w:right="140"/>
        <w:jc w:val="both"/>
        <w:rPr>
          <w:color w:val="263238"/>
        </w:rPr>
      </w:pPr>
      <w:r w:rsidDel="00000000" w:rsidR="00000000" w:rsidRPr="00000000">
        <w:rPr>
          <w:rtl w:val="0"/>
        </w:rPr>
      </w:r>
    </w:p>
    <w:p w:rsidR="00000000" w:rsidDel="00000000" w:rsidP="00000000" w:rsidRDefault="00000000" w:rsidRPr="00000000" w14:paraId="0000003F">
      <w:pPr>
        <w:spacing w:line="240" w:lineRule="auto"/>
        <w:ind w:right="140"/>
        <w:jc w:val="both"/>
        <w:rPr>
          <w:color w:val="263238"/>
        </w:rPr>
      </w:pPr>
      <w:r w:rsidDel="00000000" w:rsidR="00000000" w:rsidRPr="00000000">
        <w:rPr>
          <w:color w:val="263238"/>
          <w:rtl w:val="0"/>
        </w:rPr>
        <w:t xml:space="preserve">Carlos Arturo García Med, ​​Business Manager Fashion, Lifestyle &amp; Luxury</w:t>
      </w:r>
    </w:p>
    <w:p w:rsidR="00000000" w:rsidDel="00000000" w:rsidP="00000000" w:rsidRDefault="00000000" w:rsidRPr="00000000" w14:paraId="00000040">
      <w:pPr>
        <w:spacing w:line="240" w:lineRule="auto"/>
        <w:ind w:right="140"/>
        <w:jc w:val="both"/>
        <w:rPr>
          <w:b w:val="1"/>
          <w:sz w:val="20"/>
          <w:szCs w:val="20"/>
        </w:rPr>
      </w:pPr>
      <w:r w:rsidDel="00000000" w:rsidR="00000000" w:rsidRPr="00000000">
        <w:rPr>
          <w:color w:val="263238"/>
          <w:rtl w:val="0"/>
        </w:rPr>
        <w:t xml:space="preserve">55 21 09 80 11 </w:t>
      </w:r>
      <w:r w:rsidDel="00000000" w:rsidR="00000000" w:rsidRPr="00000000">
        <w:rPr>
          <w:rFonts w:ascii="Calibri" w:cs="Calibri" w:eastAsia="Calibri" w:hAnsi="Calibri"/>
          <w:color w:val="263238"/>
          <w:rtl w:val="0"/>
        </w:rPr>
        <w:t xml:space="preserve">|</w:t>
      </w:r>
      <w:r w:rsidDel="00000000" w:rsidR="00000000" w:rsidRPr="00000000">
        <w:rPr>
          <w:color w:val="1155cc"/>
          <w:u w:val="single"/>
          <w:rtl w:val="0"/>
        </w:rPr>
        <w:t xml:space="preserve"> carlos.garcia@another.co</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sectPr>
      <w:headerReference r:id="rId21"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spacing w:line="276" w:lineRule="auto"/>
      <w:jc w:val="center"/>
      <w:rPr/>
    </w:pPr>
    <w:r w:rsidDel="00000000" w:rsidR="00000000" w:rsidRPr="00000000">
      <w:rPr/>
      <w:drawing>
        <wp:inline distB="114300" distT="114300" distL="114300" distR="114300">
          <wp:extent cx="1832046" cy="1223963"/>
          <wp:effectExtent b="0" l="0" r="0" t="0"/>
          <wp:docPr descr="Captura de pantalla 2017-07-26 a la(s) 17.45.39.png" id="5" name="image1.png"/>
          <a:graphic>
            <a:graphicData uri="http://schemas.openxmlformats.org/drawingml/2006/picture">
              <pic:pic>
                <pic:nvPicPr>
                  <pic:cNvPr descr="Captura de pantalla 2017-07-26 a la(s) 17.45.39.png" id="0" name="image1.png"/>
                  <pic:cNvPicPr preferRelativeResize="0"/>
                </pic:nvPicPr>
                <pic:blipFill>
                  <a:blip r:embed="rId1"/>
                  <a:srcRect b="0" l="0" r="0" t="0"/>
                  <a:stretch>
                    <a:fillRect/>
                  </a:stretch>
                </pic:blipFill>
                <pic:spPr>
                  <a:xfrm>
                    <a:off x="0" y="0"/>
                    <a:ext cx="1832046" cy="12239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mailto:yahel.perez@another.co" TargetMode="External"/><Relationship Id="rId11" Type="http://schemas.openxmlformats.org/officeDocument/2006/relationships/hyperlink" Target="https://www.bodegasalianza.com/cognac-remy-martin-xo-0305/p" TargetMode="External"/><Relationship Id="rId10" Type="http://schemas.openxmlformats.org/officeDocument/2006/relationships/hyperlink" Target="https://www.liverpool.com.mx/tienda/pdp/cognac-r%C3%A9my-martin-xo-700-ml/80165251?typeahead=yes" TargetMode="External"/><Relationship Id="rId21" Type="http://schemas.openxmlformats.org/officeDocument/2006/relationships/header" Target="header1.xml"/><Relationship Id="rId13" Type="http://schemas.openxmlformats.org/officeDocument/2006/relationships/hyperlink" Target="https://www.autoserviciolaplaya.com/index.php" TargetMode="External"/><Relationship Id="rId12" Type="http://schemas.openxmlformats.org/officeDocument/2006/relationships/hyperlink" Target="https://www.lanaval.com.mx/cognac/cognac-remy-martin-xo-700-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onsuvino.com.mx/product-page/bf-cognag-remy-martin-xo-700-ml" TargetMode="External"/><Relationship Id="rId15" Type="http://schemas.openxmlformats.org/officeDocument/2006/relationships/hyperlink" Target="https://www.cavasautto.com/en_US/shop/product/dc210020-remy-martin-xo-700-ml-40-6132?search=remy+martin+xo" TargetMode="External"/><Relationship Id="rId14" Type="http://schemas.openxmlformats.org/officeDocument/2006/relationships/hyperlink" Target="https://prissa.mx/productos/remy-martin-cognac-xo-700-ml" TargetMode="External"/><Relationship Id="rId17" Type="http://schemas.openxmlformats.org/officeDocument/2006/relationships/hyperlink" Target="https://www.chedraui.com.mx/Departamentos/Vinos-y-Licores/Licores-y-Destilados/Cognac/Cognac-Remy-Martin-XO-700ml/p/000000000003550450?siteName=Sitio+de+Chedraui" TargetMode="External"/><Relationship Id="rId16" Type="http://schemas.openxmlformats.org/officeDocument/2006/relationships/hyperlink" Target="https://www.elpalaciodehierro.com/remy-martin-cognac-xo-700-ml-13196108.html" TargetMode="External"/><Relationship Id="rId5" Type="http://schemas.openxmlformats.org/officeDocument/2006/relationships/styles" Target="styles.xml"/><Relationship Id="rId19" Type="http://schemas.openxmlformats.org/officeDocument/2006/relationships/hyperlink" Target="http://www.lacomer.com.mx/lacomer/doHome.action?key=COGNAC-X.O-&amp;subdep=&amp;dep=Cognac&amp;marca=REMY-MARTIN&amp;succId=305&amp;mov=1&amp;subOpc=0&amp;artEan=3024480004522&amp;ver=detallearticulo&amp;opcion=detarticulo&amp;origen=artipasillo&amp;padreId=739&amp;path=,&amp;pathPadre=0&amp;jsp=PasilloPadre.jsp&amp;pasId=733&amp;noPagina=1&amp;succFmt=200" TargetMode="External"/><Relationship Id="rId6" Type="http://schemas.openxmlformats.org/officeDocument/2006/relationships/customXml" Target="../customXML/item1.xml"/><Relationship Id="rId18" Type="http://schemas.openxmlformats.org/officeDocument/2006/relationships/hyperlink" Target="https://www.soriana.com/soriana/es/c/Vinos-y-Licores/c/G" TargetMode="External"/><Relationship Id="rId7" Type="http://schemas.openxmlformats.org/officeDocument/2006/relationships/hyperlink" Target="https://www.laeuropea.com.mx/productos/cognac-remy-martin-xo-700-ml-champagne-louis-roederer-brut-750-ml" TargetMode="External"/><Relationship Id="rId8" Type="http://schemas.openxmlformats.org/officeDocument/2006/relationships/hyperlink" Target="https://www.amazon.com.mx/Cognac-R%C3%A9my-Martin-botella-personalizada/dp/B08GB5VWL4/ref=sr_1_16?__mk_es_MX=%C3%85M%C3%85%C5%BD%C3%95%C3%91&amp;dchild=1&amp;keywords=remy+martin+xo&amp;qid=1606884176&amp;sr=8-1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CqHVIJ9CIHZ9b/Fo+0/Jnsl82Q==">AMUW2mWcHVzqfLLgZibY42pAGK38dkjYpokSGUuyQ6pEJHVo8xhiRTITGenLzATHuoGYK6S9Om4ARq/RRlHTl10u/DYrtEEzAj3+P38q4712GN4iVbVTbMk=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